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98" w:rsidRPr="005F1D3B" w:rsidRDefault="00B15598" w:rsidP="00DA7C3F">
      <w:pPr>
        <w:jc w:val="center"/>
        <w:rPr>
          <w:sz w:val="20"/>
          <w:szCs w:val="20"/>
        </w:rPr>
      </w:pPr>
      <w:r w:rsidRPr="005F1D3B">
        <w:rPr>
          <w:rStyle w:val="a3"/>
          <w:rFonts w:ascii="Garamond" w:hAnsi="Garamond"/>
          <w:b/>
          <w:iCs/>
          <w:color w:val="17365D"/>
          <w:sz w:val="20"/>
          <w:szCs w:val="20"/>
        </w:rPr>
        <w:t>ОБЩЕСТВО С ОГРАНИЧЕННОЙ ОТВЕТСТВЕННОСТЬЮ</w:t>
      </w:r>
    </w:p>
    <w:p w:rsidR="00B15598" w:rsidRPr="005F1D3B" w:rsidRDefault="00B15598" w:rsidP="00E35B11">
      <w:pPr>
        <w:jc w:val="center"/>
        <w:rPr>
          <w:color w:val="000000"/>
        </w:rPr>
      </w:pPr>
      <w:r w:rsidRPr="005F1D3B">
        <w:rPr>
          <w:rFonts w:ascii="Impact" w:hAnsi="Impact"/>
          <w:noProof/>
          <w:color w:val="000000"/>
          <w:spacing w:val="22"/>
        </w:rPr>
        <w:t>''</w:t>
      </w:r>
      <w:r w:rsidR="003E6A3F">
        <w:rPr>
          <w:rFonts w:ascii="Impact" w:hAnsi="Impact"/>
          <w:noProof/>
          <w:color w:val="000000"/>
          <w:spacing w:val="22"/>
        </w:rPr>
        <w:t>Гипер маркетинг</w:t>
      </w:r>
      <w:r w:rsidRPr="005F1D3B">
        <w:rPr>
          <w:rFonts w:ascii="Impact" w:hAnsi="Impact"/>
          <w:noProof/>
          <w:color w:val="000000"/>
          <w:spacing w:val="22"/>
        </w:rPr>
        <w:t>''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4840"/>
      </w:tblGrid>
      <w:tr w:rsidR="00DA7C3F" w:rsidRPr="00A41C05" w:rsidTr="005F1D3B">
        <w:trPr>
          <w:trHeight w:val="712"/>
        </w:trPr>
        <w:tc>
          <w:tcPr>
            <w:tcW w:w="4839" w:type="dxa"/>
          </w:tcPr>
          <w:p w:rsidR="00DA7C3F" w:rsidRPr="005F1D3B" w:rsidRDefault="00DA7C3F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b/>
                <w:color w:val="3366FF"/>
                <w:sz w:val="20"/>
                <w:szCs w:val="20"/>
              </w:rPr>
              <w:t xml:space="preserve"> </w:t>
            </w:r>
            <w:r w:rsidRPr="005F1D3B">
              <w:rPr>
                <w:color w:val="3366FF"/>
                <w:sz w:val="20"/>
                <w:szCs w:val="20"/>
              </w:rPr>
              <w:t>Полное  наименование</w:t>
            </w:r>
          </w:p>
        </w:tc>
        <w:tc>
          <w:tcPr>
            <w:tcW w:w="4840" w:type="dxa"/>
          </w:tcPr>
          <w:p w:rsidR="00DA7C3F" w:rsidRPr="005F1D3B" w:rsidRDefault="00DA7C3F" w:rsidP="003E6A3F">
            <w:pPr>
              <w:jc w:val="both"/>
              <w:rPr>
                <w:sz w:val="20"/>
                <w:szCs w:val="20"/>
              </w:rPr>
            </w:pPr>
            <w:r w:rsidRPr="005F1D3B">
              <w:rPr>
                <w:sz w:val="20"/>
                <w:szCs w:val="20"/>
              </w:rPr>
              <w:t>Общество с ограниченной ответственностью «</w:t>
            </w:r>
            <w:r w:rsidR="003E6A3F">
              <w:rPr>
                <w:sz w:val="20"/>
                <w:szCs w:val="20"/>
              </w:rPr>
              <w:t>ГИПЕР МАРКЕТИНГ</w:t>
            </w:r>
            <w:r w:rsidRPr="005F1D3B">
              <w:rPr>
                <w:sz w:val="20"/>
                <w:szCs w:val="20"/>
              </w:rPr>
              <w:t>»</w:t>
            </w:r>
          </w:p>
        </w:tc>
      </w:tr>
      <w:tr w:rsidR="00DA7C3F" w:rsidRPr="00A41C05" w:rsidTr="005F1D3B">
        <w:trPr>
          <w:trHeight w:val="433"/>
        </w:trPr>
        <w:tc>
          <w:tcPr>
            <w:tcW w:w="4839" w:type="dxa"/>
          </w:tcPr>
          <w:p w:rsidR="00DA7C3F" w:rsidRPr="005F1D3B" w:rsidRDefault="00DA7C3F" w:rsidP="00286219">
            <w:pPr>
              <w:jc w:val="both"/>
              <w:rPr>
                <w:b/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840" w:type="dxa"/>
          </w:tcPr>
          <w:p w:rsidR="00DA7C3F" w:rsidRPr="005F1D3B" w:rsidRDefault="003E6A3F" w:rsidP="00286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«ГИПЕР МАРКЕТИНГ</w:t>
            </w:r>
            <w:r w:rsidR="00DA7C3F" w:rsidRPr="005F1D3B">
              <w:rPr>
                <w:sz w:val="20"/>
                <w:szCs w:val="20"/>
              </w:rPr>
              <w:t>»</w:t>
            </w:r>
          </w:p>
        </w:tc>
      </w:tr>
      <w:tr w:rsidR="00DA7C3F" w:rsidRPr="00A41C05" w:rsidTr="005F1D3B">
        <w:trPr>
          <w:trHeight w:val="447"/>
        </w:trPr>
        <w:tc>
          <w:tcPr>
            <w:tcW w:w="4839" w:type="dxa"/>
          </w:tcPr>
          <w:p w:rsidR="00DA7C3F" w:rsidRPr="005F1D3B" w:rsidRDefault="00DA7C3F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840" w:type="dxa"/>
          </w:tcPr>
          <w:p w:rsidR="00DA7C3F" w:rsidRPr="005F1D3B" w:rsidRDefault="00DA7C3F" w:rsidP="00286219">
            <w:pPr>
              <w:jc w:val="both"/>
              <w:rPr>
                <w:sz w:val="20"/>
                <w:szCs w:val="20"/>
              </w:rPr>
            </w:pPr>
            <w:r w:rsidRPr="005F1D3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A7C3F" w:rsidRPr="00A41C05" w:rsidTr="005F1D3B">
        <w:trPr>
          <w:trHeight w:val="698"/>
        </w:trPr>
        <w:tc>
          <w:tcPr>
            <w:tcW w:w="4839" w:type="dxa"/>
          </w:tcPr>
          <w:p w:rsidR="00DA7C3F" w:rsidRPr="005F1D3B" w:rsidRDefault="00DA7C3F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Основной государственный регистрационный  номер (ОГРН)</w:t>
            </w:r>
          </w:p>
        </w:tc>
        <w:tc>
          <w:tcPr>
            <w:tcW w:w="4840" w:type="dxa"/>
          </w:tcPr>
          <w:p w:rsidR="00DA7C3F" w:rsidRPr="005F1D3B" w:rsidRDefault="00DA7C3F" w:rsidP="00286219">
            <w:pPr>
              <w:jc w:val="both"/>
              <w:rPr>
                <w:sz w:val="20"/>
                <w:szCs w:val="20"/>
              </w:rPr>
            </w:pPr>
            <w:r w:rsidRPr="005F1D3B">
              <w:rPr>
                <w:sz w:val="20"/>
                <w:szCs w:val="20"/>
              </w:rPr>
              <w:t>11</w:t>
            </w:r>
            <w:r w:rsidR="003E6A3F">
              <w:rPr>
                <w:sz w:val="20"/>
                <w:szCs w:val="20"/>
              </w:rPr>
              <w:t>32310009710</w:t>
            </w:r>
          </w:p>
        </w:tc>
      </w:tr>
      <w:tr w:rsidR="00DA7C3F" w:rsidRPr="00A41C05" w:rsidTr="005F1D3B">
        <w:trPr>
          <w:trHeight w:val="447"/>
        </w:trPr>
        <w:tc>
          <w:tcPr>
            <w:tcW w:w="4839" w:type="dxa"/>
          </w:tcPr>
          <w:p w:rsidR="00DA7C3F" w:rsidRPr="005F1D3B" w:rsidRDefault="00DA7C3F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4840" w:type="dxa"/>
          </w:tcPr>
          <w:p w:rsidR="00DA7C3F" w:rsidRPr="005F1D3B" w:rsidRDefault="003E6A3F" w:rsidP="00286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</w:t>
            </w:r>
            <w:r w:rsidR="00DA7C3F" w:rsidRPr="005F1D3B">
              <w:rPr>
                <w:sz w:val="20"/>
                <w:szCs w:val="20"/>
              </w:rPr>
              <w:t xml:space="preserve"> г.</w:t>
            </w:r>
          </w:p>
        </w:tc>
      </w:tr>
      <w:tr w:rsidR="00DA7C3F" w:rsidRPr="00A41C05" w:rsidTr="005F1D3B">
        <w:trPr>
          <w:trHeight w:val="447"/>
        </w:trPr>
        <w:tc>
          <w:tcPr>
            <w:tcW w:w="4839" w:type="dxa"/>
          </w:tcPr>
          <w:p w:rsidR="00DA7C3F" w:rsidRPr="005F1D3B" w:rsidRDefault="00DA7C3F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4840" w:type="dxa"/>
          </w:tcPr>
          <w:p w:rsidR="00DA7C3F" w:rsidRPr="005F1D3B" w:rsidRDefault="003E6A3F" w:rsidP="00286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ИФНС № 2</w:t>
            </w:r>
            <w:r w:rsidR="00DA7C3F" w:rsidRPr="005F1D3B">
              <w:rPr>
                <w:sz w:val="20"/>
                <w:szCs w:val="20"/>
              </w:rPr>
              <w:t xml:space="preserve"> по </w:t>
            </w:r>
            <w:proofErr w:type="gramStart"/>
            <w:r w:rsidR="00DA7C3F" w:rsidRPr="005F1D3B">
              <w:rPr>
                <w:sz w:val="20"/>
                <w:szCs w:val="20"/>
              </w:rPr>
              <w:t>г</w:t>
            </w:r>
            <w:proofErr w:type="gramEnd"/>
            <w:r w:rsidR="00DA7C3F" w:rsidRPr="005F1D3B">
              <w:rPr>
                <w:sz w:val="20"/>
                <w:szCs w:val="20"/>
              </w:rPr>
              <w:t>. Краснодару</w:t>
            </w:r>
          </w:p>
        </w:tc>
      </w:tr>
      <w:tr w:rsidR="00DA7C3F" w:rsidRPr="00A41C05" w:rsidTr="005F1D3B">
        <w:trPr>
          <w:trHeight w:val="675"/>
        </w:trPr>
        <w:tc>
          <w:tcPr>
            <w:tcW w:w="4839" w:type="dxa"/>
          </w:tcPr>
          <w:p w:rsidR="00DA7C3F" w:rsidRPr="005F1D3B" w:rsidRDefault="00214026" w:rsidP="00214026">
            <w:pPr>
              <w:jc w:val="both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Юридический адрес</w:t>
            </w:r>
          </w:p>
        </w:tc>
        <w:tc>
          <w:tcPr>
            <w:tcW w:w="4840" w:type="dxa"/>
          </w:tcPr>
          <w:p w:rsidR="002A67A9" w:rsidRPr="005F1D3B" w:rsidRDefault="002A67A9" w:rsidP="002A67A9">
            <w:pPr>
              <w:jc w:val="both"/>
              <w:rPr>
                <w:sz w:val="20"/>
                <w:szCs w:val="20"/>
              </w:rPr>
            </w:pPr>
            <w:r w:rsidRPr="005F1D3B">
              <w:rPr>
                <w:sz w:val="20"/>
                <w:szCs w:val="20"/>
              </w:rPr>
              <w:t>3500</w:t>
            </w:r>
            <w:r w:rsidR="003E6A3F">
              <w:rPr>
                <w:sz w:val="20"/>
                <w:szCs w:val="20"/>
              </w:rPr>
              <w:t>00</w:t>
            </w:r>
            <w:r w:rsidRPr="005F1D3B">
              <w:rPr>
                <w:sz w:val="20"/>
                <w:szCs w:val="20"/>
              </w:rPr>
              <w:t xml:space="preserve">, Российская Федерация, </w:t>
            </w:r>
          </w:p>
          <w:p w:rsidR="00DA7C3F" w:rsidRPr="005F1D3B" w:rsidRDefault="002A67A9" w:rsidP="003E6A3F">
            <w:pPr>
              <w:jc w:val="both"/>
              <w:rPr>
                <w:sz w:val="20"/>
                <w:szCs w:val="20"/>
              </w:rPr>
            </w:pPr>
            <w:r w:rsidRPr="005F1D3B">
              <w:rPr>
                <w:sz w:val="20"/>
                <w:szCs w:val="20"/>
              </w:rPr>
              <w:t xml:space="preserve">г. Краснодар,  ул. </w:t>
            </w:r>
            <w:proofErr w:type="gramStart"/>
            <w:r w:rsidR="003E6A3F">
              <w:rPr>
                <w:sz w:val="20"/>
                <w:szCs w:val="20"/>
              </w:rPr>
              <w:t>Одесская</w:t>
            </w:r>
            <w:proofErr w:type="gramEnd"/>
            <w:r w:rsidRPr="005F1D3B">
              <w:rPr>
                <w:sz w:val="20"/>
                <w:szCs w:val="20"/>
              </w:rPr>
              <w:t>, д.</w:t>
            </w:r>
            <w:r w:rsidR="003E6A3F">
              <w:rPr>
                <w:sz w:val="20"/>
                <w:szCs w:val="20"/>
              </w:rPr>
              <w:t>48</w:t>
            </w:r>
            <w:r w:rsidRPr="005F1D3B">
              <w:rPr>
                <w:sz w:val="20"/>
                <w:szCs w:val="20"/>
              </w:rPr>
              <w:t xml:space="preserve">, </w:t>
            </w:r>
            <w:r w:rsidR="003E6A3F">
              <w:rPr>
                <w:sz w:val="20"/>
                <w:szCs w:val="20"/>
              </w:rPr>
              <w:t>литер Г 40</w:t>
            </w:r>
          </w:p>
        </w:tc>
      </w:tr>
      <w:tr w:rsidR="00DA7C3F" w:rsidRPr="00A41C05" w:rsidTr="005F1D3B">
        <w:trPr>
          <w:trHeight w:val="769"/>
        </w:trPr>
        <w:tc>
          <w:tcPr>
            <w:tcW w:w="4839" w:type="dxa"/>
          </w:tcPr>
          <w:p w:rsidR="00DA7C3F" w:rsidRPr="005F1D3B" w:rsidRDefault="00214026" w:rsidP="00214026">
            <w:pPr>
              <w:jc w:val="both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Фактический</w:t>
            </w:r>
            <w:r w:rsidR="00DA7C3F" w:rsidRPr="005F1D3B">
              <w:rPr>
                <w:color w:val="3366FF"/>
                <w:sz w:val="20"/>
                <w:szCs w:val="20"/>
              </w:rPr>
              <w:t xml:space="preserve"> адрес</w:t>
            </w:r>
          </w:p>
        </w:tc>
        <w:tc>
          <w:tcPr>
            <w:tcW w:w="4840" w:type="dxa"/>
          </w:tcPr>
          <w:p w:rsidR="00DA7C3F" w:rsidRPr="005F1D3B" w:rsidRDefault="00DA7C3F" w:rsidP="00DA7C3F">
            <w:pPr>
              <w:jc w:val="both"/>
              <w:rPr>
                <w:sz w:val="20"/>
                <w:szCs w:val="20"/>
              </w:rPr>
            </w:pPr>
            <w:r w:rsidRPr="005F1D3B">
              <w:rPr>
                <w:sz w:val="20"/>
                <w:szCs w:val="20"/>
              </w:rPr>
              <w:t>3500</w:t>
            </w:r>
            <w:r w:rsidR="000D177E">
              <w:rPr>
                <w:sz w:val="20"/>
                <w:szCs w:val="20"/>
              </w:rPr>
              <w:t>00</w:t>
            </w:r>
            <w:r w:rsidRPr="005F1D3B">
              <w:rPr>
                <w:sz w:val="20"/>
                <w:szCs w:val="20"/>
              </w:rPr>
              <w:t xml:space="preserve">, Российская Федерация, </w:t>
            </w:r>
          </w:p>
          <w:p w:rsidR="00DA7C3F" w:rsidRPr="005F1D3B" w:rsidRDefault="00DA7C3F" w:rsidP="000D177E">
            <w:pPr>
              <w:jc w:val="both"/>
              <w:rPr>
                <w:b/>
                <w:sz w:val="20"/>
                <w:szCs w:val="20"/>
              </w:rPr>
            </w:pPr>
            <w:r w:rsidRPr="005F1D3B">
              <w:rPr>
                <w:sz w:val="20"/>
                <w:szCs w:val="20"/>
              </w:rPr>
              <w:t xml:space="preserve">г. Краснодар,  ул. </w:t>
            </w:r>
            <w:r w:rsidR="003E7D83">
              <w:rPr>
                <w:sz w:val="20"/>
                <w:szCs w:val="20"/>
              </w:rPr>
              <w:t>Одесская 48/3, литер Я</w:t>
            </w:r>
          </w:p>
        </w:tc>
      </w:tr>
      <w:tr w:rsidR="000D177E" w:rsidRPr="00B92FF5" w:rsidTr="005F1D3B">
        <w:trPr>
          <w:trHeight w:val="447"/>
        </w:trPr>
        <w:tc>
          <w:tcPr>
            <w:tcW w:w="4839" w:type="dxa"/>
          </w:tcPr>
          <w:p w:rsidR="000D177E" w:rsidRPr="005F1D3B" w:rsidRDefault="000D177E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Генеральный директор</w:t>
            </w:r>
          </w:p>
        </w:tc>
        <w:tc>
          <w:tcPr>
            <w:tcW w:w="4840" w:type="dxa"/>
          </w:tcPr>
          <w:p w:rsidR="000D177E" w:rsidRPr="005F1D3B" w:rsidRDefault="000D177E" w:rsidP="0028621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Ворновской</w:t>
            </w:r>
            <w:proofErr w:type="spellEnd"/>
            <w:r>
              <w:rPr>
                <w:sz w:val="20"/>
                <w:szCs w:val="20"/>
              </w:rPr>
              <w:t xml:space="preserve"> Эдуард Сергеевич</w:t>
            </w:r>
          </w:p>
        </w:tc>
      </w:tr>
      <w:tr w:rsidR="000D177E" w:rsidRPr="00B92FF5" w:rsidTr="005F1D3B">
        <w:trPr>
          <w:trHeight w:val="447"/>
        </w:trPr>
        <w:tc>
          <w:tcPr>
            <w:tcW w:w="4839" w:type="dxa"/>
          </w:tcPr>
          <w:p w:rsidR="000D177E" w:rsidRPr="005F1D3B" w:rsidRDefault="000D177E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Главный бухгалтер</w:t>
            </w:r>
          </w:p>
        </w:tc>
        <w:tc>
          <w:tcPr>
            <w:tcW w:w="4840" w:type="dxa"/>
          </w:tcPr>
          <w:p w:rsidR="000D177E" w:rsidRPr="005F1D3B" w:rsidRDefault="000D177E" w:rsidP="00286219">
            <w:pPr>
              <w:jc w:val="both"/>
              <w:rPr>
                <w:sz w:val="20"/>
                <w:szCs w:val="20"/>
              </w:rPr>
            </w:pPr>
            <w:r w:rsidRPr="005F1D3B">
              <w:rPr>
                <w:sz w:val="20"/>
                <w:szCs w:val="20"/>
              </w:rPr>
              <w:t>Не предусмотрен</w:t>
            </w:r>
          </w:p>
        </w:tc>
      </w:tr>
      <w:tr w:rsidR="000D177E" w:rsidRPr="00B92FF5" w:rsidTr="005F1D3B">
        <w:trPr>
          <w:trHeight w:val="433"/>
        </w:trPr>
        <w:tc>
          <w:tcPr>
            <w:tcW w:w="4839" w:type="dxa"/>
          </w:tcPr>
          <w:p w:rsidR="000D177E" w:rsidRPr="005F1D3B" w:rsidRDefault="000D177E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Постановка на налоговый учет</w:t>
            </w:r>
          </w:p>
        </w:tc>
        <w:tc>
          <w:tcPr>
            <w:tcW w:w="4840" w:type="dxa"/>
          </w:tcPr>
          <w:p w:rsidR="000D177E" w:rsidRPr="005F1D3B" w:rsidRDefault="000D177E" w:rsidP="00286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ИФНС № 2</w:t>
            </w:r>
            <w:r w:rsidRPr="005F1D3B">
              <w:rPr>
                <w:sz w:val="20"/>
                <w:szCs w:val="20"/>
              </w:rPr>
              <w:t xml:space="preserve"> по </w:t>
            </w:r>
            <w:proofErr w:type="gramStart"/>
            <w:r w:rsidRPr="005F1D3B">
              <w:rPr>
                <w:sz w:val="20"/>
                <w:szCs w:val="20"/>
              </w:rPr>
              <w:t>г</w:t>
            </w:r>
            <w:proofErr w:type="gramEnd"/>
            <w:r w:rsidRPr="005F1D3B">
              <w:rPr>
                <w:sz w:val="20"/>
                <w:szCs w:val="20"/>
              </w:rPr>
              <w:t>. Краснодару</w:t>
            </w:r>
          </w:p>
        </w:tc>
      </w:tr>
      <w:tr w:rsidR="000D177E" w:rsidRPr="00B92FF5" w:rsidTr="005F1D3B">
        <w:trPr>
          <w:trHeight w:val="447"/>
        </w:trPr>
        <w:tc>
          <w:tcPr>
            <w:tcW w:w="4839" w:type="dxa"/>
          </w:tcPr>
          <w:p w:rsidR="000D177E" w:rsidRPr="005F1D3B" w:rsidRDefault="000D177E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ИНН</w:t>
            </w:r>
          </w:p>
        </w:tc>
        <w:tc>
          <w:tcPr>
            <w:tcW w:w="4840" w:type="dxa"/>
          </w:tcPr>
          <w:p w:rsidR="000D177E" w:rsidRPr="005F1D3B" w:rsidRDefault="000D177E" w:rsidP="00286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2310173110</w:t>
            </w:r>
          </w:p>
        </w:tc>
      </w:tr>
      <w:tr w:rsidR="000D177E" w:rsidRPr="00B92FF5" w:rsidTr="005F1D3B">
        <w:trPr>
          <w:trHeight w:val="447"/>
        </w:trPr>
        <w:tc>
          <w:tcPr>
            <w:tcW w:w="4839" w:type="dxa"/>
          </w:tcPr>
          <w:p w:rsidR="000D177E" w:rsidRPr="005F1D3B" w:rsidRDefault="000D177E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КПП</w:t>
            </w:r>
          </w:p>
        </w:tc>
        <w:tc>
          <w:tcPr>
            <w:tcW w:w="4840" w:type="dxa"/>
          </w:tcPr>
          <w:p w:rsidR="000D177E" w:rsidRPr="005F1D3B" w:rsidRDefault="000D177E" w:rsidP="00286219">
            <w:pPr>
              <w:jc w:val="both"/>
              <w:rPr>
                <w:sz w:val="20"/>
                <w:szCs w:val="20"/>
              </w:rPr>
            </w:pPr>
            <w:r w:rsidRPr="005F1D3B">
              <w:rPr>
                <w:sz w:val="20"/>
                <w:szCs w:val="20"/>
              </w:rPr>
              <w:t>231</w:t>
            </w:r>
            <w:r>
              <w:rPr>
                <w:sz w:val="20"/>
                <w:szCs w:val="20"/>
              </w:rPr>
              <w:t>001001</w:t>
            </w:r>
          </w:p>
        </w:tc>
      </w:tr>
      <w:tr w:rsidR="000D177E" w:rsidRPr="00B92FF5" w:rsidTr="005F1D3B">
        <w:trPr>
          <w:trHeight w:val="433"/>
        </w:trPr>
        <w:tc>
          <w:tcPr>
            <w:tcW w:w="4839" w:type="dxa"/>
          </w:tcPr>
          <w:p w:rsidR="000D177E" w:rsidRPr="005F1D3B" w:rsidRDefault="000D177E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>Банк</w:t>
            </w:r>
          </w:p>
        </w:tc>
        <w:tc>
          <w:tcPr>
            <w:tcW w:w="4840" w:type="dxa"/>
          </w:tcPr>
          <w:p w:rsidR="000D177E" w:rsidRPr="000D177E" w:rsidRDefault="000D177E" w:rsidP="000D177E">
            <w:r>
              <w:t>АО "ТИНЬКОФФ БАНК"</w:t>
            </w:r>
          </w:p>
        </w:tc>
      </w:tr>
      <w:tr w:rsidR="000D177E" w:rsidRPr="00B92FF5" w:rsidTr="005F1D3B">
        <w:trPr>
          <w:trHeight w:val="447"/>
        </w:trPr>
        <w:tc>
          <w:tcPr>
            <w:tcW w:w="4839" w:type="dxa"/>
          </w:tcPr>
          <w:p w:rsidR="000D177E" w:rsidRPr="005F1D3B" w:rsidRDefault="000D177E" w:rsidP="00286219">
            <w:pPr>
              <w:jc w:val="both"/>
              <w:rPr>
                <w:color w:val="3366FF"/>
                <w:sz w:val="20"/>
                <w:szCs w:val="20"/>
              </w:rPr>
            </w:pPr>
            <w:proofErr w:type="gramStart"/>
            <w:r w:rsidRPr="005F1D3B">
              <w:rPr>
                <w:color w:val="3366FF"/>
                <w:sz w:val="20"/>
                <w:szCs w:val="20"/>
              </w:rPr>
              <w:t>Р</w:t>
            </w:r>
            <w:proofErr w:type="gramEnd"/>
            <w:r w:rsidRPr="005F1D3B">
              <w:rPr>
                <w:color w:val="3366FF"/>
                <w:sz w:val="20"/>
                <w:szCs w:val="20"/>
              </w:rPr>
              <w:t>/ счет</w:t>
            </w:r>
          </w:p>
        </w:tc>
        <w:tc>
          <w:tcPr>
            <w:tcW w:w="4840" w:type="dxa"/>
          </w:tcPr>
          <w:p w:rsidR="000D177E" w:rsidRPr="005F1D3B" w:rsidRDefault="000D177E" w:rsidP="00286219">
            <w:pPr>
              <w:jc w:val="both"/>
              <w:rPr>
                <w:b/>
                <w:sz w:val="20"/>
                <w:szCs w:val="20"/>
              </w:rPr>
            </w:pPr>
            <w:r>
              <w:t>40702810010000283156</w:t>
            </w:r>
          </w:p>
        </w:tc>
      </w:tr>
      <w:tr w:rsidR="000D177E" w:rsidRPr="00B92FF5" w:rsidTr="005F1D3B">
        <w:trPr>
          <w:trHeight w:val="447"/>
        </w:trPr>
        <w:tc>
          <w:tcPr>
            <w:tcW w:w="4839" w:type="dxa"/>
          </w:tcPr>
          <w:p w:rsidR="000D177E" w:rsidRPr="005F1D3B" w:rsidRDefault="000D177E" w:rsidP="00286219">
            <w:pPr>
              <w:jc w:val="both"/>
              <w:rPr>
                <w:color w:val="3366FF"/>
                <w:sz w:val="20"/>
                <w:szCs w:val="20"/>
              </w:rPr>
            </w:pPr>
            <w:proofErr w:type="gramStart"/>
            <w:r w:rsidRPr="005F1D3B">
              <w:rPr>
                <w:color w:val="3366FF"/>
                <w:sz w:val="20"/>
                <w:szCs w:val="20"/>
              </w:rPr>
              <w:t>К</w:t>
            </w:r>
            <w:proofErr w:type="gramEnd"/>
            <w:r w:rsidRPr="005F1D3B">
              <w:rPr>
                <w:color w:val="3366FF"/>
                <w:sz w:val="20"/>
                <w:szCs w:val="20"/>
              </w:rPr>
              <w:t xml:space="preserve"> /счет</w:t>
            </w:r>
          </w:p>
        </w:tc>
        <w:tc>
          <w:tcPr>
            <w:tcW w:w="4840" w:type="dxa"/>
          </w:tcPr>
          <w:p w:rsidR="000D177E" w:rsidRPr="005F1D3B" w:rsidRDefault="000D177E" w:rsidP="00286219">
            <w:pPr>
              <w:jc w:val="both"/>
              <w:rPr>
                <w:b/>
                <w:sz w:val="20"/>
                <w:szCs w:val="20"/>
              </w:rPr>
            </w:pPr>
            <w:r>
              <w:t>30101810145250000974</w:t>
            </w:r>
          </w:p>
        </w:tc>
      </w:tr>
      <w:tr w:rsidR="000D177E" w:rsidRPr="00B92FF5" w:rsidTr="005F1D3B">
        <w:trPr>
          <w:trHeight w:val="447"/>
        </w:trPr>
        <w:tc>
          <w:tcPr>
            <w:tcW w:w="4839" w:type="dxa"/>
          </w:tcPr>
          <w:p w:rsidR="000D177E" w:rsidRPr="005F1D3B" w:rsidRDefault="000D177E" w:rsidP="00286219">
            <w:pPr>
              <w:jc w:val="both"/>
              <w:rPr>
                <w:color w:val="3366FF"/>
                <w:sz w:val="20"/>
                <w:szCs w:val="20"/>
              </w:rPr>
            </w:pPr>
            <w:r w:rsidRPr="005F1D3B">
              <w:rPr>
                <w:color w:val="3366FF"/>
                <w:sz w:val="20"/>
                <w:szCs w:val="20"/>
              </w:rPr>
              <w:t xml:space="preserve">БИК  </w:t>
            </w:r>
          </w:p>
        </w:tc>
        <w:tc>
          <w:tcPr>
            <w:tcW w:w="4840" w:type="dxa"/>
          </w:tcPr>
          <w:p w:rsidR="000D177E" w:rsidRPr="005F1D3B" w:rsidRDefault="000D177E" w:rsidP="00286219">
            <w:pPr>
              <w:jc w:val="both"/>
              <w:rPr>
                <w:b/>
                <w:sz w:val="20"/>
                <w:szCs w:val="20"/>
              </w:rPr>
            </w:pPr>
            <w:r>
              <w:t>044525974</w:t>
            </w:r>
          </w:p>
        </w:tc>
      </w:tr>
      <w:tr w:rsidR="000D177E" w:rsidRPr="00B92FF5" w:rsidTr="005F1D3B">
        <w:trPr>
          <w:trHeight w:val="433"/>
        </w:trPr>
        <w:tc>
          <w:tcPr>
            <w:tcW w:w="4839" w:type="dxa"/>
          </w:tcPr>
          <w:p w:rsidR="000D177E" w:rsidRPr="005F1D3B" w:rsidRDefault="00A36782" w:rsidP="002E7108">
            <w:pPr>
              <w:jc w:val="both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ИНН банка</w:t>
            </w:r>
          </w:p>
        </w:tc>
        <w:tc>
          <w:tcPr>
            <w:tcW w:w="4840" w:type="dxa"/>
          </w:tcPr>
          <w:p w:rsidR="000D177E" w:rsidRPr="005F1D3B" w:rsidRDefault="00A36782" w:rsidP="00286219">
            <w:pPr>
              <w:jc w:val="both"/>
              <w:rPr>
                <w:sz w:val="20"/>
                <w:szCs w:val="20"/>
              </w:rPr>
            </w:pPr>
            <w:r>
              <w:t>7710140679</w:t>
            </w:r>
          </w:p>
        </w:tc>
      </w:tr>
      <w:tr w:rsidR="00A36782" w:rsidRPr="00B92FF5" w:rsidTr="005F1D3B">
        <w:trPr>
          <w:trHeight w:val="447"/>
        </w:trPr>
        <w:tc>
          <w:tcPr>
            <w:tcW w:w="4839" w:type="dxa"/>
          </w:tcPr>
          <w:p w:rsidR="00A36782" w:rsidRPr="005F1D3B" w:rsidRDefault="00A36782" w:rsidP="002E7108">
            <w:pPr>
              <w:jc w:val="both"/>
              <w:rPr>
                <w:color w:val="3366FF"/>
                <w:sz w:val="20"/>
                <w:szCs w:val="20"/>
              </w:rPr>
            </w:pPr>
          </w:p>
        </w:tc>
        <w:tc>
          <w:tcPr>
            <w:tcW w:w="4840" w:type="dxa"/>
          </w:tcPr>
          <w:p w:rsidR="00A36782" w:rsidRPr="005F1D3B" w:rsidRDefault="00A36782" w:rsidP="00286219">
            <w:pPr>
              <w:jc w:val="both"/>
              <w:rPr>
                <w:sz w:val="20"/>
                <w:szCs w:val="20"/>
              </w:rPr>
            </w:pPr>
          </w:p>
        </w:tc>
      </w:tr>
      <w:tr w:rsidR="00A36782" w:rsidRPr="00B92FF5" w:rsidTr="005F1D3B">
        <w:trPr>
          <w:trHeight w:val="416"/>
        </w:trPr>
        <w:tc>
          <w:tcPr>
            <w:tcW w:w="4839" w:type="dxa"/>
          </w:tcPr>
          <w:p w:rsidR="00A36782" w:rsidRPr="005F1D3B" w:rsidRDefault="00A36782" w:rsidP="002E7108">
            <w:pPr>
              <w:jc w:val="both"/>
              <w:rPr>
                <w:color w:val="3366FF"/>
                <w:sz w:val="20"/>
                <w:szCs w:val="20"/>
              </w:rPr>
            </w:pPr>
          </w:p>
        </w:tc>
        <w:tc>
          <w:tcPr>
            <w:tcW w:w="4840" w:type="dxa"/>
          </w:tcPr>
          <w:p w:rsidR="00A36782" w:rsidRPr="005F1D3B" w:rsidRDefault="00A36782" w:rsidP="00286219">
            <w:pPr>
              <w:jc w:val="both"/>
              <w:rPr>
                <w:sz w:val="20"/>
                <w:szCs w:val="20"/>
              </w:rPr>
            </w:pPr>
          </w:p>
        </w:tc>
      </w:tr>
    </w:tbl>
    <w:p w:rsidR="00B15598" w:rsidRDefault="00B15598" w:rsidP="00E35B11">
      <w:pPr>
        <w:spacing w:before="240" w:line="240" w:lineRule="atLeast"/>
        <w:rPr>
          <w:sz w:val="28"/>
          <w:szCs w:val="28"/>
        </w:rPr>
      </w:pPr>
    </w:p>
    <w:p w:rsidR="00B15598" w:rsidRDefault="00B15598"/>
    <w:sectPr w:rsidR="00B15598" w:rsidSect="001B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884"/>
    <w:rsid w:val="000155CD"/>
    <w:rsid w:val="00051FAD"/>
    <w:rsid w:val="000D177E"/>
    <w:rsid w:val="000D3B9E"/>
    <w:rsid w:val="001B2E60"/>
    <w:rsid w:val="001D0B0A"/>
    <w:rsid w:val="001D3E38"/>
    <w:rsid w:val="00214026"/>
    <w:rsid w:val="002140C9"/>
    <w:rsid w:val="00243C8B"/>
    <w:rsid w:val="00286219"/>
    <w:rsid w:val="002A67A9"/>
    <w:rsid w:val="002E7108"/>
    <w:rsid w:val="0031571E"/>
    <w:rsid w:val="00335803"/>
    <w:rsid w:val="003D0BD4"/>
    <w:rsid w:val="003E6A3F"/>
    <w:rsid w:val="003E7D83"/>
    <w:rsid w:val="0041467F"/>
    <w:rsid w:val="00481116"/>
    <w:rsid w:val="004C5443"/>
    <w:rsid w:val="005305D0"/>
    <w:rsid w:val="005905E7"/>
    <w:rsid w:val="0059599E"/>
    <w:rsid w:val="005F1D3B"/>
    <w:rsid w:val="00620974"/>
    <w:rsid w:val="006F17B7"/>
    <w:rsid w:val="007C65E0"/>
    <w:rsid w:val="00882245"/>
    <w:rsid w:val="00897702"/>
    <w:rsid w:val="00915F54"/>
    <w:rsid w:val="00925884"/>
    <w:rsid w:val="00930AA9"/>
    <w:rsid w:val="00977C0C"/>
    <w:rsid w:val="009C28E6"/>
    <w:rsid w:val="009D0572"/>
    <w:rsid w:val="00A36782"/>
    <w:rsid w:val="00A41C05"/>
    <w:rsid w:val="00AD61AF"/>
    <w:rsid w:val="00B15598"/>
    <w:rsid w:val="00B92FF5"/>
    <w:rsid w:val="00BB5ADB"/>
    <w:rsid w:val="00BD0AC2"/>
    <w:rsid w:val="00BE59DB"/>
    <w:rsid w:val="00C22E3C"/>
    <w:rsid w:val="00C52658"/>
    <w:rsid w:val="00CF30C4"/>
    <w:rsid w:val="00CF51ED"/>
    <w:rsid w:val="00D070A5"/>
    <w:rsid w:val="00D65079"/>
    <w:rsid w:val="00DA2F82"/>
    <w:rsid w:val="00DA7C3F"/>
    <w:rsid w:val="00DF7A30"/>
    <w:rsid w:val="00E35B11"/>
    <w:rsid w:val="00EC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35B11"/>
    <w:rPr>
      <w:rFonts w:cs="Times New Roman"/>
      <w:i/>
    </w:rPr>
  </w:style>
  <w:style w:type="character" w:styleId="a4">
    <w:name w:val="Hyperlink"/>
    <w:basedOn w:val="a0"/>
    <w:uiPriority w:val="99"/>
    <w:rsid w:val="00E35B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Krokoz™</Company>
  <LinksUpToDate>false</LinksUpToDate>
  <CharactersWithSpaces>934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mailto:transkavkaz01@mail.ru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DNS</dc:creator>
  <cp:lastModifiedBy>Метро</cp:lastModifiedBy>
  <cp:revision>4</cp:revision>
  <cp:lastPrinted>2014-03-24T15:18:00Z</cp:lastPrinted>
  <dcterms:created xsi:type="dcterms:W3CDTF">2016-09-14T12:55:00Z</dcterms:created>
  <dcterms:modified xsi:type="dcterms:W3CDTF">2019-05-28T06:53:00Z</dcterms:modified>
</cp:coreProperties>
</file>